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rFonts w:ascii="Arial" w:cs="Arial" w:hAnsi="Arial" w:eastAsia="Arial"/>
        </w:rPr>
      </w:pPr>
    </w:p>
    <w:p>
      <w:pPr>
        <w:pStyle w:val="Corps"/>
        <w:jc w:val="center"/>
        <w:rPr>
          <w:rFonts w:ascii="Arial" w:cs="Arial" w:hAnsi="Arial" w:eastAsia="Arial"/>
          <w:sz w:val="32"/>
          <w:szCs w:val="32"/>
        </w:rPr>
      </w:pPr>
    </w:p>
    <w:p>
      <w:pPr>
        <w:pStyle w:val="Corps"/>
        <w:jc w:val="center"/>
        <w:rPr>
          <w:rFonts w:ascii="Arial" w:cs="Arial" w:hAnsi="Arial" w:eastAsia="Arial"/>
          <w:sz w:val="32"/>
          <w:szCs w:val="32"/>
        </w:rPr>
      </w:pPr>
      <w:r>
        <w:rPr>
          <w:rFonts w:ascii="Arial" w:hAnsi="Arial"/>
          <w:sz w:val="32"/>
          <w:szCs w:val="32"/>
          <w:rtl w:val="0"/>
          <w:lang w:val="fr-FR"/>
        </w:rPr>
        <w:t xml:space="preserve">Appel </w:t>
      </w:r>
      <w:r>
        <w:rPr>
          <w:rFonts w:ascii="Arial" w:hAnsi="Arial" w:hint="default"/>
          <w:sz w:val="32"/>
          <w:szCs w:val="32"/>
          <w:rtl w:val="0"/>
          <w:lang w:val="fr-FR"/>
        </w:rPr>
        <w:t xml:space="preserve">à </w:t>
      </w:r>
      <w:r>
        <w:rPr>
          <w:rFonts w:ascii="Arial" w:hAnsi="Arial"/>
          <w:sz w:val="32"/>
          <w:szCs w:val="32"/>
          <w:rtl w:val="0"/>
          <w:lang w:val="fr-FR"/>
        </w:rPr>
        <w:t>projet de Timarcha</w:t>
      </w:r>
    </w:p>
    <w:p>
      <w:pPr>
        <w:pStyle w:val="Corps"/>
        <w:jc w:val="center"/>
        <w:rPr>
          <w:rFonts w:ascii="Arial" w:cs="Arial" w:hAnsi="Arial" w:eastAsia="Arial"/>
          <w:sz w:val="32"/>
          <w:szCs w:val="32"/>
        </w:rPr>
      </w:pPr>
      <w:r>
        <w:rPr>
          <w:rFonts w:ascii="Arial" w:hAnsi="Arial"/>
          <w:sz w:val="32"/>
          <w:szCs w:val="32"/>
          <w:rtl w:val="0"/>
          <w:lang w:val="fr-FR"/>
        </w:rPr>
        <w:t>Fiche descriptive</w:t>
      </w: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Par défaut"/>
        <w:keepNext w:val="1"/>
        <w:shd w:val="clear" w:color="auto" w:fill="ffffff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u w:color="ff3333"/>
          <w:rtl w:val="0"/>
          <w:lang w:val="fr-FR"/>
        </w:rPr>
      </w:pPr>
      <w:r>
        <w:rPr>
          <w:rFonts w:ascii="Arial" w:hAnsi="Arial"/>
          <w:b w:val="1"/>
          <w:bCs w:val="1"/>
          <w:sz w:val="24"/>
          <w:szCs w:val="24"/>
          <w:u w:color="ff3333"/>
          <w:rtl w:val="0"/>
          <w:lang w:val="fr-FR"/>
        </w:rPr>
        <w:t>C</w:t>
      </w:r>
      <w:r>
        <w:rPr>
          <w:rFonts w:ascii="Arial" w:hAnsi="Arial"/>
          <w:b w:val="1"/>
          <w:bCs w:val="1"/>
          <w:sz w:val="24"/>
          <w:szCs w:val="24"/>
          <w:u w:color="ff3333"/>
          <w:rtl w:val="0"/>
          <w:lang w:val="fr-FR"/>
        </w:rPr>
        <w:t>rit</w:t>
      </w:r>
      <w:r>
        <w:rPr>
          <w:rFonts w:ascii="Arial" w:hAnsi="Arial" w:hint="default"/>
          <w:b w:val="1"/>
          <w:bCs w:val="1"/>
          <w:sz w:val="24"/>
          <w:szCs w:val="24"/>
          <w:u w:color="ff3333"/>
          <w:rtl w:val="0"/>
          <w:lang w:val="fr-FR"/>
        </w:rPr>
        <w:t>è</w:t>
      </w:r>
      <w:r>
        <w:rPr>
          <w:rFonts w:ascii="Arial" w:hAnsi="Arial"/>
          <w:b w:val="1"/>
          <w:bCs w:val="1"/>
          <w:sz w:val="24"/>
          <w:szCs w:val="24"/>
          <w:u w:color="ff3333"/>
          <w:rtl w:val="0"/>
          <w:lang w:val="fr-FR"/>
        </w:rPr>
        <w:t>res d</w:t>
      </w:r>
      <w:r>
        <w:rPr>
          <w:rFonts w:ascii="Arial" w:hAnsi="Arial" w:hint="default"/>
          <w:b w:val="1"/>
          <w:bCs w:val="1"/>
          <w:sz w:val="24"/>
          <w:szCs w:val="24"/>
          <w:u w:color="ff3333"/>
          <w:rtl w:val="0"/>
          <w:lang w:val="fr-FR"/>
        </w:rPr>
        <w:t>’é</w:t>
      </w:r>
      <w:r>
        <w:rPr>
          <w:rFonts w:ascii="Arial" w:hAnsi="Arial"/>
          <w:b w:val="1"/>
          <w:bCs w:val="1"/>
          <w:sz w:val="24"/>
          <w:szCs w:val="24"/>
          <w:u w:color="ff3333"/>
          <w:rtl w:val="0"/>
          <w:lang w:val="fr-FR"/>
        </w:rPr>
        <w:t>ligibilit</w:t>
      </w:r>
      <w:r>
        <w:rPr>
          <w:rFonts w:ascii="Arial" w:hAnsi="Arial" w:hint="default"/>
          <w:b w:val="1"/>
          <w:bCs w:val="1"/>
          <w:sz w:val="24"/>
          <w:szCs w:val="24"/>
          <w:u w:color="ff3333"/>
          <w:rtl w:val="0"/>
          <w:lang w:val="fr-FR"/>
        </w:rPr>
        <w:t xml:space="preserve">é </w:t>
      </w:r>
      <w:r>
        <w:rPr>
          <w:rFonts w:ascii="Arial" w:hAnsi="Arial"/>
          <w:b w:val="1"/>
          <w:bCs w:val="1"/>
          <w:sz w:val="24"/>
          <w:szCs w:val="24"/>
          <w:u w:color="ff3333"/>
          <w:rtl w:val="0"/>
          <w:lang w:val="fr-FR"/>
        </w:rPr>
        <w:t>d</w:t>
      </w:r>
      <w:r>
        <w:rPr>
          <w:rFonts w:ascii="Arial" w:hAnsi="Arial"/>
          <w:b w:val="1"/>
          <w:bCs w:val="1"/>
          <w:sz w:val="24"/>
          <w:szCs w:val="24"/>
          <w:u w:color="ff3333"/>
          <w:rtl w:val="0"/>
          <w:lang w:val="fr-FR"/>
        </w:rPr>
        <w:t>u</w:t>
      </w:r>
      <w:r>
        <w:rPr>
          <w:rFonts w:ascii="Arial" w:hAnsi="Arial"/>
          <w:b w:val="1"/>
          <w:bCs w:val="1"/>
          <w:sz w:val="24"/>
          <w:szCs w:val="24"/>
          <w:u w:color="ff3333"/>
          <w:rtl w:val="0"/>
          <w:lang w:val="fr-FR"/>
        </w:rPr>
        <w:t xml:space="preserve"> dossier :</w:t>
      </w:r>
    </w:p>
    <w:p>
      <w:pPr>
        <w:pStyle w:val="Par défaut"/>
        <w:keepNext w:val="1"/>
        <w:numPr>
          <w:ilvl w:val="0"/>
          <w:numId w:val="2"/>
        </w:numPr>
        <w:shd w:val="clear" w:color="auto" w:fill="ffffff"/>
        <w:bidi w:val="0"/>
        <w:ind w:right="0"/>
        <w:jc w:val="both"/>
        <w:rPr>
          <w:rFonts w:ascii="Arial" w:cs="Arial" w:hAnsi="Arial" w:eastAsia="Arial" w:hint="default"/>
          <w:sz w:val="24"/>
          <w:szCs w:val="24"/>
          <w:u w:color="00000a"/>
          <w:rtl w:val="0"/>
          <w:lang w:val="fr-FR"/>
        </w:rPr>
      </w:pP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Ê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tre adh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en-US"/>
        </w:rPr>
        <w:t xml:space="preserve">rents 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Timarcha</w:t>
      </w:r>
    </w:p>
    <w:p>
      <w:pPr>
        <w:pStyle w:val="Par défaut"/>
        <w:keepNext w:val="1"/>
        <w:numPr>
          <w:ilvl w:val="0"/>
          <w:numId w:val="2"/>
        </w:numPr>
        <w:shd w:val="clear" w:color="auto" w:fill="ffffff"/>
        <w:jc w:val="both"/>
        <w:rPr>
          <w:rFonts w:ascii="Arial" w:cs="Arial" w:hAnsi="Arial" w:eastAsia="Arial"/>
          <w:sz w:val="24"/>
          <w:szCs w:val="24"/>
          <w:u w:color="000000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Avoir ouvert un financement participatif sur une plateforme en lign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e</w:t>
      </w:r>
    </w:p>
    <w:p>
      <w:pPr>
        <w:pStyle w:val="Par défaut"/>
        <w:keepNext w:val="1"/>
        <w:numPr>
          <w:ilvl w:val="0"/>
          <w:numId w:val="2"/>
        </w:numPr>
        <w:shd w:val="clear" w:color="auto" w:fill="ffffff"/>
        <w:jc w:val="both"/>
        <w:rPr>
          <w:rFonts w:ascii="Arial" w:cs="Arial" w:hAnsi="Arial" w:eastAsia="Arial"/>
          <w:sz w:val="24"/>
          <w:szCs w:val="24"/>
          <w:u w:color="000000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Soumettre un projet naturaliste, comme par exemple la conservation 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un site, des inventaires, la mise au point 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un protocole, etc. Ce projet doit 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ê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tre construit avec des objectifs, des m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thodes et 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pondant dans la mesure du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 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possible 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une question scientifique. Il est 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galement demand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de proposer un moyen de diffusion scientifique des donn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es ou 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sultats 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couverts (par exemple : blog, 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seau social, revue, vid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o)</w:t>
      </w:r>
    </w:p>
    <w:p>
      <w:pPr>
        <w:pStyle w:val="Par défaut"/>
        <w:keepNext w:val="1"/>
        <w:shd w:val="clear" w:color="auto" w:fill="ffffff"/>
        <w:tabs>
          <w:tab w:val="left" w:pos="360"/>
        </w:tabs>
        <w:jc w:val="both"/>
        <w:rPr>
          <w:rFonts w:ascii="Arial" w:cs="Arial" w:hAnsi="Arial" w:eastAsia="Arial"/>
          <w:sz w:val="24"/>
          <w:szCs w:val="24"/>
          <w:u w:color="00000a"/>
          <w:lang w:val="fr-FR"/>
        </w:rPr>
      </w:pPr>
    </w:p>
    <w:p>
      <w:pPr>
        <w:pStyle w:val="Par défaut"/>
        <w:keepNext w:val="1"/>
        <w:shd w:val="clear" w:color="auto" w:fill="ffffff"/>
        <w:bidi w:val="0"/>
        <w:ind w:left="0" w:right="0" w:firstLine="0"/>
        <w:jc w:val="both"/>
        <w:rPr>
          <w:rFonts w:ascii="Arial" w:cs="Arial" w:hAnsi="Arial" w:eastAsia="Arial"/>
          <w:sz w:val="24"/>
          <w:szCs w:val="24"/>
          <w:u w:color="006633"/>
          <w:rtl w:val="0"/>
          <w:lang w:val="fr-FR"/>
        </w:rPr>
      </w:pP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Type de projets envisageables (liste non exhaustive): 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s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uivi naturaliste d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un site 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 xml:space="preserve">à 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caract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è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re 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cologique particulier, comparaison de la flore ou de la faune de deux localit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s de m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ê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me type (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par exemple :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 pelouse en milieu urbanis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ou rural), mise au point d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un protocole de suivi d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un taxon (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par exemple :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 fabrication d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un pi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è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ge 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 xml:space="preserve">à 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insectes aquatiques non mortel), 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tude de la r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partition g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 xml:space="preserve">ographique ou 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cologique d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un taxo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n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…</w:t>
      </w:r>
    </w:p>
    <w:p>
      <w:pPr>
        <w:pStyle w:val="Par défaut"/>
        <w:keepNext w:val="1"/>
        <w:shd w:val="clear" w:color="auto" w:fill="ffffff"/>
        <w:bidi w:val="0"/>
        <w:ind w:left="0" w:right="0" w:firstLine="0"/>
        <w:jc w:val="both"/>
        <w:rPr>
          <w:rFonts w:ascii="Arial" w:cs="Arial" w:hAnsi="Arial" w:eastAsia="Arial"/>
          <w:sz w:val="24"/>
          <w:szCs w:val="24"/>
          <w:u w:color="006633"/>
          <w:rtl w:val="0"/>
          <w:lang w:val="fr-FR"/>
        </w:rPr>
      </w:pPr>
      <w:r>
        <w:rPr>
          <w:rFonts w:ascii="Arial" w:hAnsi="Arial"/>
          <w:sz w:val="24"/>
          <w:szCs w:val="24"/>
          <w:u w:color="006633"/>
          <w:rtl w:val="0"/>
          <w:lang w:val="fr-FR"/>
        </w:rPr>
        <w:t>Vos id</w:t>
      </w:r>
      <w:r>
        <w:rPr>
          <w:rFonts w:ascii="Arial" w:hAnsi="Arial" w:hint="default"/>
          <w:sz w:val="24"/>
          <w:szCs w:val="24"/>
          <w:u w:color="006633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6633"/>
          <w:rtl w:val="0"/>
          <w:lang w:val="fr-FR"/>
        </w:rPr>
        <w:t>es sont les bienvenues.</w:t>
      </w:r>
    </w:p>
    <w:p>
      <w:pPr>
        <w:pStyle w:val="Par défaut"/>
        <w:keepNext w:val="1"/>
        <w:shd w:val="clear" w:color="auto" w:fill="ffffff"/>
        <w:bidi w:val="0"/>
        <w:ind w:left="600" w:right="0" w:firstLine="0"/>
        <w:jc w:val="left"/>
        <w:rPr>
          <w:rFonts w:ascii="Arial" w:cs="Arial" w:hAnsi="Arial" w:eastAsia="Arial"/>
          <w:sz w:val="24"/>
          <w:szCs w:val="24"/>
          <w:u w:color="ed220b"/>
          <w:rtl w:val="0"/>
          <w:lang w:val="fr-FR"/>
        </w:rPr>
      </w:pPr>
    </w:p>
    <w:p>
      <w:pPr>
        <w:pStyle w:val="Par défaut"/>
        <w:keepNext w:val="1"/>
        <w:shd w:val="clear" w:color="auto" w:fill="ffffff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u w:color="00000a"/>
          <w:rtl w:val="0"/>
          <w:lang w:val="fr-FR"/>
        </w:rPr>
      </w:pPr>
      <w:r>
        <w:rPr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 xml:space="preserve">Tout financement de la part de Timarcha vous engage </w:t>
      </w:r>
      <w:r>
        <w:rPr>
          <w:rFonts w:ascii="Arial" w:hAnsi="Arial" w:hint="default"/>
          <w:b w:val="1"/>
          <w:bCs w:val="1"/>
          <w:sz w:val="24"/>
          <w:szCs w:val="24"/>
          <w:u w:color="ed220b"/>
          <w:rtl w:val="0"/>
          <w:lang w:val="fr-FR"/>
        </w:rPr>
        <w:t xml:space="preserve">à </w:t>
      </w:r>
      <w:r>
        <w:rPr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>:</w:t>
      </w:r>
    </w:p>
    <w:p>
      <w:pPr>
        <w:pStyle w:val="Par défaut"/>
        <w:keepNext w:val="1"/>
        <w:numPr>
          <w:ilvl w:val="0"/>
          <w:numId w:val="2"/>
        </w:numPr>
        <w:shd w:val="clear" w:color="auto" w:fill="ffffff"/>
        <w:jc w:val="left"/>
        <w:rPr>
          <w:rFonts w:ascii="Arial" w:cs="Arial" w:hAnsi="Arial" w:eastAsia="Arial"/>
          <w:sz w:val="24"/>
          <w:szCs w:val="24"/>
          <w:u w:color="00000a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Appliquer le logo de Timarcha sur vos supports de communication</w:t>
      </w:r>
    </w:p>
    <w:p>
      <w:pPr>
        <w:pStyle w:val="Par défaut"/>
        <w:keepNext w:val="1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Arial" w:cs="Arial" w:hAnsi="Arial" w:eastAsia="Arial" w:hint="default"/>
          <w:sz w:val="24"/>
          <w:szCs w:val="24"/>
          <w:u w:color="00000a"/>
          <w:rtl w:val="0"/>
          <w:lang w:val="fr-FR"/>
        </w:rPr>
      </w:pP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crire un dossier pour le journal de Timarcha et/ou organiser une conf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rence suite 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votre projet</w:t>
      </w:r>
    </w:p>
    <w:p>
      <w:pPr>
        <w:pStyle w:val="Par défaut"/>
        <w:keepNext w:val="1"/>
        <w:shd w:val="clear" w:color="auto" w:fill="ffffff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a"/>
          <w:rtl w:val="0"/>
          <w:lang w:val="fr-FR"/>
        </w:rPr>
      </w:pPr>
    </w:p>
    <w:p>
      <w:pPr>
        <w:pStyle w:val="Par défaut"/>
        <w:keepNext w:val="1"/>
        <w:shd w:val="clear" w:color="auto" w:fill="ffffff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u w:color="00000a"/>
          <w:rtl w:val="0"/>
          <w:lang w:val="fr-FR"/>
        </w:rPr>
      </w:pPr>
      <w:r>
        <w:rPr>
          <w:rFonts w:ascii="Arial" w:hAnsi="Arial"/>
          <w:b w:val="1"/>
          <w:bCs w:val="1"/>
          <w:sz w:val="24"/>
          <w:szCs w:val="24"/>
          <w:u w:color="00000a"/>
          <w:rtl w:val="0"/>
          <w:lang w:val="fr-FR"/>
        </w:rPr>
        <w:t>Attribution du financement par Timarcha :</w:t>
      </w:r>
    </w:p>
    <w:p>
      <w:pPr>
        <w:pStyle w:val="Par défaut"/>
        <w:keepNext w:val="1"/>
        <w:numPr>
          <w:ilvl w:val="0"/>
          <w:numId w:val="3"/>
        </w:numPr>
        <w:shd w:val="clear" w:color="auto" w:fill="ffffff"/>
        <w:jc w:val="both"/>
        <w:rPr>
          <w:rFonts w:ascii="Arial" w:cs="Arial" w:hAnsi="Arial" w:eastAsia="Arial"/>
          <w:sz w:val="24"/>
          <w:szCs w:val="24"/>
          <w:u w:color="000000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Un jury compos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au moins trois membres du bureau de Timarcha prendra une 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cision dans les 15 jours suivants la date limite 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envoi des dossiers (31 mars 2018)</w:t>
      </w:r>
    </w:p>
    <w:p>
      <w:pPr>
        <w:pStyle w:val="Par défaut"/>
        <w:keepNext w:val="1"/>
        <w:numPr>
          <w:ilvl w:val="0"/>
          <w:numId w:val="3"/>
        </w:numPr>
        <w:shd w:val="clear" w:color="auto" w:fill="ffffff"/>
        <w:jc w:val="both"/>
        <w:rPr>
          <w:rFonts w:ascii="Arial" w:cs="Arial" w:hAnsi="Arial" w:eastAsia="Arial"/>
          <w:sz w:val="24"/>
          <w:szCs w:val="24"/>
          <w:u w:color="000000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Aucun dossier en retard ne sera pris en compte</w:t>
      </w:r>
    </w:p>
    <w:p>
      <w:pPr>
        <w:pStyle w:val="Par défaut"/>
        <w:keepNext w:val="1"/>
        <w:numPr>
          <w:ilvl w:val="0"/>
          <w:numId w:val="3"/>
        </w:numPr>
        <w:shd w:val="clear" w:color="auto" w:fill="ffffff"/>
        <w:jc w:val="both"/>
        <w:rPr>
          <w:rFonts w:ascii="Arial" w:cs="Arial" w:hAnsi="Arial" w:eastAsia="Arial"/>
          <w:sz w:val="24"/>
          <w:szCs w:val="24"/>
          <w:u w:color="000000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Les membres du jury se 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serve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nt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 la possibilit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de contacter les porteurs de projets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 pour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obtenir des pr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cisions n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cessaires 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l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attribution du financement</w:t>
      </w:r>
    </w:p>
    <w:p>
      <w:pPr>
        <w:pStyle w:val="Par défaut"/>
        <w:keepNext w:val="1"/>
        <w:numPr>
          <w:ilvl w:val="0"/>
          <w:numId w:val="3"/>
        </w:numPr>
        <w:shd w:val="clear" w:color="auto" w:fill="ffffff"/>
        <w:jc w:val="both"/>
        <w:rPr>
          <w:rFonts w:ascii="Arial" w:cs="Arial" w:hAnsi="Arial" w:eastAsia="Arial"/>
          <w:sz w:val="24"/>
          <w:szCs w:val="24"/>
          <w:u w:color="000000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Timarcha se 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serve la possibilit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de ne pas financer de projet si aucun ne 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pond de mani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re convaincante aux crit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res d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’é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ligibilit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</w:p>
    <w:p>
      <w:pPr>
        <w:pStyle w:val="Par défaut"/>
        <w:keepNext w:val="1"/>
        <w:numPr>
          <w:ilvl w:val="0"/>
          <w:numId w:val="3"/>
        </w:numPr>
        <w:shd w:val="clear" w:color="auto" w:fill="ffffff"/>
        <w:jc w:val="both"/>
        <w:rPr>
          <w:rFonts w:ascii="Arial" w:cs="Arial" w:hAnsi="Arial" w:eastAsia="Arial"/>
          <w:sz w:val="24"/>
          <w:szCs w:val="24"/>
          <w:u w:color="000000"/>
          <w:lang w:val="fr-FR"/>
        </w:rPr>
      </w:pPr>
      <w:r>
        <w:rPr>
          <w:rFonts w:ascii="Arial" w:hAnsi="Arial"/>
          <w:sz w:val="24"/>
          <w:szCs w:val="24"/>
          <w:u w:color="000000"/>
          <w:rtl w:val="0"/>
          <w:lang w:val="fr-FR"/>
        </w:rPr>
        <w:t>Apr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s avoir pris contact avec les gagnants et s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’ê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tre assur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de la bonne mise en route du projet, Timarcha versera la somme de 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500 euros</w:t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 xml:space="preserve"> sur le site de financement participatif indiqu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</w:p>
    <w:p>
      <w:pPr>
        <w:pStyle w:val="Par défaut"/>
        <w:keepNext w:val="1"/>
        <w:shd w:val="clear" w:color="auto" w:fill="ffffff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a"/>
          <w:rtl w:val="0"/>
          <w:lang w:val="fr-FR"/>
        </w:rPr>
      </w:pPr>
    </w:p>
    <w:p>
      <w:pPr>
        <w:pStyle w:val="Par défaut"/>
        <w:keepNext w:val="1"/>
        <w:shd w:val="clear" w:color="auto" w:fill="ffffff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a"/>
          <w:rtl w:val="0"/>
          <w:lang w:val="fr-FR"/>
        </w:rPr>
      </w:pPr>
    </w:p>
    <w:p>
      <w:pPr>
        <w:pStyle w:val="Par défaut"/>
        <w:keepNext w:val="1"/>
        <w:shd w:val="clear" w:color="auto" w:fill="ffffff"/>
        <w:bidi w:val="0"/>
        <w:ind w:left="0" w:right="0" w:firstLine="0"/>
        <w:jc w:val="center"/>
        <w:rPr>
          <w:rtl w:val="0"/>
        </w:rPr>
      </w:pPr>
      <w:r>
        <w:rPr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 xml:space="preserve">Fiche </w:t>
      </w:r>
      <w:r>
        <w:rPr>
          <w:rFonts w:ascii="Arial" w:hAnsi="Arial" w:hint="default"/>
          <w:b w:val="1"/>
          <w:bCs w:val="1"/>
          <w:sz w:val="24"/>
          <w:szCs w:val="24"/>
          <w:u w:color="ed220b"/>
          <w:rtl w:val="0"/>
          <w:lang w:val="fr-FR"/>
        </w:rPr>
        <w:t xml:space="preserve">à </w:t>
      </w:r>
      <w:r>
        <w:rPr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 xml:space="preserve">envoyer </w:t>
      </w:r>
      <w:r>
        <w:rPr>
          <w:rFonts w:ascii="Arial" w:hAnsi="Arial" w:hint="default"/>
          <w:b w:val="1"/>
          <w:bCs w:val="1"/>
          <w:sz w:val="24"/>
          <w:szCs w:val="24"/>
          <w:u w:color="ed220b"/>
          <w:rtl w:val="0"/>
          <w:lang w:val="fr-FR"/>
        </w:rPr>
        <w:t xml:space="preserve">à </w:t>
      </w:r>
      <w:r>
        <w:rPr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>"</w:t>
      </w:r>
      <w:r>
        <w:rPr>
          <w:rStyle w:val="Hyperlink.0"/>
          <w:rFonts w:ascii="Arial" w:cs="Arial" w:hAnsi="Arial" w:eastAsia="Arial"/>
          <w:b w:val="1"/>
          <w:bCs w:val="1"/>
          <w:sz w:val="24"/>
          <w:szCs w:val="24"/>
          <w:u w:color="ed220b"/>
          <w:rtl w:val="0"/>
          <w:lang w:val="fr-FR"/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sz w:val="24"/>
          <w:szCs w:val="24"/>
          <w:u w:color="ed220b"/>
          <w:rtl w:val="0"/>
          <w:lang w:val="fr-FR"/>
        </w:rPr>
        <w:instrText xml:space="preserve"> HYPERLINK "mailto:projets@timarcha.org"</w:instrText>
      </w:r>
      <w:r>
        <w:rPr>
          <w:rStyle w:val="Hyperlink.0"/>
          <w:rFonts w:ascii="Arial" w:cs="Arial" w:hAnsi="Arial" w:eastAsia="Arial"/>
          <w:b w:val="1"/>
          <w:bCs w:val="1"/>
          <w:sz w:val="24"/>
          <w:szCs w:val="24"/>
          <w:u w:color="ed220b"/>
          <w:rtl w:val="0"/>
          <w:lang w:val="fr-FR"/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>projets@timarcha.org</w:t>
      </w:r>
      <w:r>
        <w:rPr>
          <w:rFonts w:ascii="Arial" w:cs="Arial" w:hAnsi="Arial" w:eastAsia="Arial"/>
          <w:b w:val="1"/>
          <w:bCs w:val="1"/>
          <w:sz w:val="24"/>
          <w:szCs w:val="24"/>
          <w:u w:color="00000a"/>
          <w:rtl w:val="0"/>
          <w:lang w:val="fr-FR"/>
        </w:rPr>
        <w:fldChar w:fldCharType="end" w:fldLock="0"/>
      </w:r>
      <w:r>
        <w:rPr>
          <w:rStyle w:val="Hyperlink.0"/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>" une fois remplie, avant le 31 mars 2018.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u w:color="00000a"/>
          <w:rtl w:val="0"/>
          <w:lang w:val="fr-FR"/>
        </w:rPr>
        <w:br w:type="page"/>
      </w: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Titre du projet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2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Description</w:t>
      </w:r>
      <w:r>
        <w:rPr>
          <w:rFonts w:ascii="Arial" w:hAnsi="Arial"/>
          <w:b w:val="1"/>
          <w:bCs w:val="1"/>
          <w:rtl w:val="0"/>
          <w:lang w:val="fr-FR"/>
        </w:rPr>
        <w:t xml:space="preserve"> du projet et des objectifs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2"/>
      </w:tblGrid>
      <w:tr>
        <w:tblPrEx>
          <w:shd w:val="clear" w:color="auto" w:fill="auto"/>
        </w:tblPrEx>
        <w:trPr>
          <w:trHeight w:val="5421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Dates du projet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76"/>
        <w:gridCol w:w="4340"/>
        <w:gridCol w:w="415"/>
        <w:gridCol w:w="4401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4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Du</w:t>
            </w:r>
          </w:p>
        </w:tc>
        <w:tc>
          <w:tcPr>
            <w:tcW w:type="dxa" w:w="4340"/>
            <w:tcBorders>
              <w:top w:val="single" w:color="000000" w:sz="2" w:space="0" w:shadow="0" w:frame="0"/>
              <w:left w:val="nil"/>
              <w:bottom w:val="single" w:color="000000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15"/>
            <w:tcBorders>
              <w:top w:val="single" w:color="000000" w:sz="2" w:space="0" w:shadow="0" w:frame="0"/>
              <w:left w:val="nil"/>
              <w:bottom w:val="single" w:color="000000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au</w:t>
            </w:r>
          </w:p>
        </w:tc>
        <w:tc>
          <w:tcPr>
            <w:tcW w:type="dxa" w:w="4400"/>
            <w:tcBorders>
              <w:top w:val="single" w:color="000000" w:sz="2" w:space="0" w:shadow="0" w:frame="0"/>
              <w:left w:val="nil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Moyens diffusion/communication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2"/>
      </w:tblGrid>
      <w:tr>
        <w:tblPrEx>
          <w:shd w:val="clear" w:color="auto" w:fill="auto"/>
        </w:tblPrEx>
        <w:trPr>
          <w:trHeight w:val="2761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Responsable du projet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555"/>
        <w:gridCol w:w="7077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Nom</w:t>
            </w:r>
          </w:p>
        </w:tc>
        <w:tc>
          <w:tcPr>
            <w:tcW w:type="dxa" w:w="707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Pr</w:t>
            </w:r>
            <w:r>
              <w:rPr>
                <w:rFonts w:ascii="Arial" w:hAnsi="Arial" w:hint="default"/>
                <w:rtl w:val="0"/>
              </w:rPr>
              <w:t>é</w:t>
            </w:r>
            <w:r>
              <w:rPr>
                <w:rFonts w:ascii="Arial" w:hAnsi="Arial"/>
                <w:rtl w:val="0"/>
              </w:rPr>
              <w:t>nom</w:t>
            </w:r>
          </w:p>
        </w:tc>
        <w:tc>
          <w:tcPr>
            <w:tcW w:type="dxa" w:w="707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Profession</w:t>
            </w:r>
          </w:p>
        </w:tc>
        <w:tc>
          <w:tcPr>
            <w:tcW w:type="dxa" w:w="707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Portable</w:t>
            </w:r>
          </w:p>
        </w:tc>
        <w:tc>
          <w:tcPr>
            <w:tcW w:type="dxa" w:w="707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Courriel</w:t>
            </w:r>
          </w:p>
        </w:tc>
        <w:tc>
          <w:tcPr>
            <w:tcW w:type="dxa" w:w="707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Identification de la structure encadrante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544"/>
        <w:gridCol w:w="7088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Nom</w:t>
            </w:r>
          </w:p>
        </w:tc>
        <w:tc>
          <w:tcPr>
            <w:tcW w:type="dxa" w:w="70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Adresse</w:t>
            </w:r>
          </w:p>
        </w:tc>
        <w:tc>
          <w:tcPr>
            <w:tcW w:type="dxa" w:w="70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Code postal</w:t>
            </w:r>
          </w:p>
        </w:tc>
        <w:tc>
          <w:tcPr>
            <w:tcW w:type="dxa" w:w="70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Courriel</w:t>
            </w:r>
          </w:p>
        </w:tc>
        <w:tc>
          <w:tcPr>
            <w:tcW w:type="dxa" w:w="70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54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SIREN/SIRET</w:t>
            </w:r>
          </w:p>
        </w:tc>
        <w:tc>
          <w:tcPr>
            <w:tcW w:type="dxa" w:w="70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Lien du financement participatif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2"/>
      </w:tblGrid>
      <w:tr>
        <w:tblPrEx>
          <w:shd w:val="clear" w:color="auto" w:fill="auto"/>
        </w:tblPrEx>
        <w:trPr>
          <w:trHeight w:val="279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Budget pr</w:t>
      </w:r>
      <w:r>
        <w:rPr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Fonts w:ascii="Arial" w:hAnsi="Arial"/>
          <w:b w:val="1"/>
          <w:bCs w:val="1"/>
          <w:rtl w:val="0"/>
          <w:lang w:val="fr-FR"/>
        </w:rPr>
        <w:t>visionnel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08"/>
        <w:gridCol w:w="2408"/>
        <w:gridCol w:w="2408"/>
        <w:gridCol w:w="2408"/>
      </w:tblGrid>
      <w:tr>
        <w:tblPrEx>
          <w:shd w:val="clear" w:color="auto" w:fill="auto"/>
        </w:tblPrEx>
        <w:trPr>
          <w:trHeight w:val="218" w:hRule="atLeast"/>
        </w:trPr>
        <w:tc>
          <w:tcPr>
            <w:tcW w:type="dxa" w:w="4816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D</w:t>
            </w:r>
            <w:r>
              <w:rPr>
                <w:rFonts w:ascii="Arial" w:hAnsi="Arial" w:hint="default"/>
                <w:rtl w:val="0"/>
              </w:rPr>
              <w:t>é</w:t>
            </w:r>
            <w:r>
              <w:rPr>
                <w:rFonts w:ascii="Arial" w:hAnsi="Arial"/>
                <w:rtl w:val="0"/>
              </w:rPr>
              <w:t>penses (TTC)</w:t>
            </w:r>
          </w:p>
        </w:tc>
        <w:tc>
          <w:tcPr>
            <w:tcW w:type="dxa" w:w="4816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Financements (TTC)</w:t>
            </w:r>
          </w:p>
        </w:tc>
      </w:tr>
      <w:tr>
        <w:tblPrEx>
          <w:shd w:val="clear" w:color="auto" w:fill="auto"/>
        </w:tblPrEx>
        <w:trPr>
          <w:trHeight w:val="218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Intitul</w:t>
            </w:r>
            <w:r>
              <w:rPr>
                <w:rFonts w:ascii="Arial" w:hAnsi="Arial" w:hint="default"/>
                <w:rtl w:val="0"/>
              </w:rPr>
              <w:t>é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Montant (</w:t>
            </w:r>
            <w:r>
              <w:rPr>
                <w:rFonts w:ascii="Arial" w:hAnsi="Arial" w:hint="default"/>
                <w:rtl w:val="0"/>
              </w:rPr>
              <w:t>€</w:t>
            </w:r>
            <w:r>
              <w:rPr>
                <w:rFonts w:ascii="Arial" w:hAnsi="Arial"/>
                <w:rtl w:val="0"/>
              </w:rPr>
              <w:t>)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Intitul</w:t>
            </w:r>
            <w:r>
              <w:rPr>
                <w:rFonts w:ascii="Arial" w:hAnsi="Arial" w:hint="default"/>
                <w:rtl w:val="0"/>
              </w:rPr>
              <w:t>é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Montant (</w:t>
            </w:r>
            <w:r>
              <w:rPr>
                <w:rFonts w:ascii="Arial" w:hAnsi="Arial" w:hint="default"/>
                <w:rtl w:val="0"/>
              </w:rPr>
              <w:t>€</w:t>
            </w:r>
            <w:r>
              <w:rPr>
                <w:rFonts w:ascii="Arial" w:hAnsi="Arial"/>
                <w:rtl w:val="0"/>
              </w:rPr>
              <w:t>)</w:t>
            </w:r>
          </w:p>
        </w:tc>
      </w:tr>
      <w:tr>
        <w:tblPrEx>
          <w:shd w:val="clear" w:color="auto" w:fill="auto"/>
        </w:tblPrEx>
        <w:trPr>
          <w:trHeight w:val="2461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8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Total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nil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rFonts w:ascii="Arial" w:hAnsi="Arial"/>
                <w:rtl w:val="0"/>
              </w:rPr>
              <w:t>Total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nil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fr-FR"/>
        </w:rPr>
        <w:t>Participants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08"/>
        <w:gridCol w:w="2408"/>
        <w:gridCol w:w="2408"/>
        <w:gridCol w:w="2408"/>
      </w:tblGrid>
      <w:tr>
        <w:tblPrEx>
          <w:shd w:val="clear" w:color="auto" w:fill="auto"/>
        </w:tblPrEx>
        <w:trPr>
          <w:trHeight w:val="259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Nom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Pr</w:t>
            </w:r>
            <w:r>
              <w:rPr>
                <w:rFonts w:ascii="Arial" w:hAnsi="Arial" w:hint="default"/>
                <w:rtl w:val="0"/>
              </w:rPr>
              <w:t>é</w:t>
            </w:r>
            <w:r>
              <w:rPr>
                <w:rFonts w:ascii="Arial" w:hAnsi="Arial"/>
                <w:rtl w:val="0"/>
              </w:rPr>
              <w:t>nom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Profession</w:t>
            </w:r>
          </w:p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Arial" w:hAnsi="Arial"/>
                <w:rtl w:val="0"/>
              </w:rPr>
              <w:t>R</w:t>
            </w:r>
            <w:r>
              <w:rPr>
                <w:rFonts w:ascii="Arial" w:hAnsi="Arial" w:hint="default"/>
                <w:rtl w:val="0"/>
              </w:rPr>
              <w:t>ô</w:t>
            </w:r>
            <w:r>
              <w:rPr>
                <w:rFonts w:ascii="Arial" w:hAnsi="Arial"/>
                <w:rtl w:val="0"/>
              </w:rPr>
              <w:t>le dans le projet</w:t>
            </w:r>
          </w:p>
        </w:tc>
      </w:tr>
      <w:tr>
        <w:tblPrEx>
          <w:shd w:val="clear" w:color="auto" w:fill="auto"/>
        </w:tblPrEx>
        <w:trPr>
          <w:trHeight w:val="3924" w:hRule="atLeast"/>
        </w:trPr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Arial" w:cs="Arial" w:hAnsi="Arial" w:eastAsia="Arial"/>
        </w:rPr>
      </w:pPr>
    </w:p>
    <w:p>
      <w:pPr>
        <w:pStyle w:val="Corps"/>
        <w:jc w:val="center"/>
        <w:rPr>
          <w:rFonts w:ascii="Arial" w:cs="Arial" w:hAnsi="Arial" w:eastAsia="Arial"/>
          <w:color w:val="ed220b"/>
          <w:sz w:val="26"/>
          <w:szCs w:val="26"/>
        </w:rPr>
      </w:pPr>
    </w:p>
    <w:p>
      <w:pPr>
        <w:pStyle w:val="Par défaut"/>
        <w:keepNext w:val="1"/>
        <w:shd w:val="clear" w:color="auto" w:fill="ffffff"/>
        <w:bidi w:val="0"/>
        <w:ind w:left="0" w:right="0" w:firstLine="0"/>
        <w:jc w:val="center"/>
        <w:rPr>
          <w:rtl w:val="0"/>
        </w:rPr>
      </w:pPr>
      <w:r>
        <w:rPr>
          <w:rStyle w:val="Hyperlink.0"/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 xml:space="preserve">Fiche </w:t>
      </w:r>
      <w:r>
        <w:rPr>
          <w:rStyle w:val="Hyperlink.0"/>
          <w:rFonts w:ascii="Arial" w:hAnsi="Arial" w:hint="default"/>
          <w:b w:val="1"/>
          <w:bCs w:val="1"/>
          <w:sz w:val="24"/>
          <w:szCs w:val="24"/>
          <w:u w:color="ed220b"/>
          <w:rtl w:val="0"/>
          <w:lang w:val="fr-FR"/>
        </w:rPr>
        <w:t xml:space="preserve">à </w:t>
      </w:r>
      <w:r>
        <w:rPr>
          <w:rStyle w:val="Hyperlink.0"/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 xml:space="preserve">envoyer </w:t>
      </w:r>
      <w:r>
        <w:rPr>
          <w:rStyle w:val="Hyperlink.0"/>
          <w:rFonts w:ascii="Arial" w:hAnsi="Arial" w:hint="default"/>
          <w:b w:val="1"/>
          <w:bCs w:val="1"/>
          <w:sz w:val="24"/>
          <w:szCs w:val="24"/>
          <w:u w:color="ed220b"/>
          <w:rtl w:val="0"/>
          <w:lang w:val="fr-FR"/>
        </w:rPr>
        <w:t xml:space="preserve">à </w:t>
      </w:r>
      <w:r>
        <w:rPr>
          <w:rStyle w:val="Hyperlink.0"/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>"</w:t>
      </w:r>
      <w:r>
        <w:rPr>
          <w:rStyle w:val="Hyperlink.0"/>
          <w:rFonts w:ascii="Arial" w:cs="Arial" w:hAnsi="Arial" w:eastAsia="Arial"/>
          <w:b w:val="1"/>
          <w:bCs w:val="1"/>
          <w:sz w:val="24"/>
          <w:szCs w:val="24"/>
          <w:u w:color="ed220b"/>
          <w:rtl w:val="0"/>
          <w:lang w:val="fr-FR"/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sz w:val="24"/>
          <w:szCs w:val="24"/>
          <w:u w:color="ed220b"/>
          <w:rtl w:val="0"/>
          <w:lang w:val="fr-FR"/>
        </w:rPr>
        <w:instrText xml:space="preserve"> HYPERLINK "mailto:projets@timarcha.org"</w:instrText>
      </w:r>
      <w:r>
        <w:rPr>
          <w:rStyle w:val="Hyperlink.0"/>
          <w:rFonts w:ascii="Arial" w:cs="Arial" w:hAnsi="Arial" w:eastAsia="Arial"/>
          <w:b w:val="1"/>
          <w:bCs w:val="1"/>
          <w:sz w:val="24"/>
          <w:szCs w:val="24"/>
          <w:u w:color="ed220b"/>
          <w:rtl w:val="0"/>
          <w:lang w:val="fr-FR"/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>projets@timarcha.org</w:t>
      </w:r>
      <w:r>
        <w:rPr>
          <w:rFonts w:ascii="Arial" w:cs="Arial" w:hAnsi="Arial" w:eastAsia="Arial"/>
          <w:b w:val="1"/>
          <w:bCs w:val="1"/>
          <w:sz w:val="24"/>
          <w:szCs w:val="24"/>
          <w:u w:color="00000a"/>
          <w:rtl w:val="0"/>
          <w:lang w:val="fr-FR"/>
        </w:rPr>
        <w:fldChar w:fldCharType="end" w:fldLock="0"/>
      </w:r>
      <w:r>
        <w:rPr>
          <w:rStyle w:val="Hyperlink.0"/>
          <w:rFonts w:ascii="Arial" w:hAnsi="Arial"/>
          <w:b w:val="1"/>
          <w:bCs w:val="1"/>
          <w:sz w:val="24"/>
          <w:szCs w:val="24"/>
          <w:u w:color="ed220b"/>
          <w:rtl w:val="0"/>
          <w:lang w:val="fr-FR"/>
        </w:rPr>
        <w:t>" une fois remplie, avant le 31 mars 2018.</w:t>
      </w:r>
    </w:p>
    <w:sectPr>
      <w:headerReference w:type="default" r:id="rId4"/>
      <w:footerReference w:type="default" r:id="rId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tabs>
        <w:tab w:val="center" w:pos="4819"/>
        <w:tab w:val="right" w:pos="9638"/>
        <w:tab w:val="clear" w:pos="9020"/>
      </w:tabs>
      <w:jc w:val="left"/>
    </w:pPr>
    <w:r>
      <w:rPr>
        <w:rFonts w:ascii="Arial" w:hAnsi="Arial"/>
        <w:sz w:val="20"/>
        <w:szCs w:val="20"/>
      </w:rPr>
      <w:tab/>
      <w:tab/>
    </w:r>
    <w:r>
      <w:rPr>
        <w:rFonts w:ascii="Arial" w:hAnsi="Arial"/>
        <w:sz w:val="20"/>
        <w:szCs w:val="20"/>
        <w:rtl w:val="0"/>
        <w:lang w:val="fr-FR"/>
      </w:rPr>
      <w:t xml:space="preserve">Page </w:t>
    </w:r>
    <w:r>
      <w:rPr>
        <w:rFonts w:ascii="Arial" w:cs="Arial" w:hAnsi="Arial" w:eastAsia="Arial"/>
        <w:sz w:val="20"/>
        <w:szCs w:val="20"/>
      </w:rPr>
      <w:fldChar w:fldCharType="begin" w:fldLock="0"/>
    </w:r>
    <w:r>
      <w:rPr>
        <w:rFonts w:ascii="Arial" w:cs="Arial" w:hAnsi="Arial" w:eastAsia="Arial"/>
        <w:sz w:val="20"/>
        <w:szCs w:val="20"/>
      </w:rPr>
      <w:instrText xml:space="preserve"> PAGE </w:instrText>
    </w:r>
    <w:r>
      <w:rPr>
        <w:rFonts w:ascii="Arial" w:cs="Arial" w:hAnsi="Arial" w:eastAsia="Arial"/>
        <w:sz w:val="20"/>
        <w:szCs w:val="20"/>
      </w:rPr>
      <w:fldChar w:fldCharType="separate" w:fldLock="0"/>
    </w:r>
    <w:r>
      <w:rPr>
        <w:rFonts w:ascii="Arial" w:cs="Arial" w:hAnsi="Arial" w:eastAsia="Arial"/>
        <w:sz w:val="20"/>
        <w:szCs w:val="20"/>
      </w:rPr>
      <w:t>3</w:t>
    </w:r>
    <w:r>
      <w:rPr>
        <w:rFonts w:ascii="Arial" w:cs="Arial" w:hAnsi="Arial" w:eastAsia="Arial"/>
        <w:sz w:val="20"/>
        <w:szCs w:val="20"/>
      </w:rPr>
      <w:fldChar w:fldCharType="end" w:fldLock="0"/>
    </w:r>
    <w:r>
      <w:rPr>
        <w:rFonts w:ascii="Arial" w:hAnsi="Arial"/>
        <w:sz w:val="20"/>
        <w:szCs w:val="20"/>
        <w:rtl w:val="0"/>
        <w:lang w:val="fr-FR"/>
      </w:rPr>
      <w:t xml:space="preserve"> sur </w:t>
    </w:r>
    <w:r>
      <w:rPr>
        <w:rFonts w:ascii="Arial" w:cs="Arial" w:hAnsi="Arial" w:eastAsia="Arial"/>
        <w:sz w:val="20"/>
        <w:szCs w:val="20"/>
      </w:rPr>
      <w:fldChar w:fldCharType="begin" w:fldLock="0"/>
    </w:r>
    <w:r>
      <w:rPr>
        <w:rFonts w:ascii="Arial" w:cs="Arial" w:hAnsi="Arial" w:eastAsia="Arial"/>
        <w:sz w:val="20"/>
        <w:szCs w:val="20"/>
      </w:rPr>
      <w:instrText xml:space="preserve"> NUMPAGES </w:instrText>
    </w:r>
    <w:r>
      <w:rPr>
        <w:rFonts w:ascii="Arial" w:cs="Arial" w:hAnsi="Arial" w:eastAsia="Arial"/>
        <w:sz w:val="20"/>
        <w:szCs w:val="20"/>
      </w:rPr>
      <w:fldChar w:fldCharType="separate" w:fldLock="0"/>
    </w:r>
    <w:r>
      <w:rPr>
        <w:rFonts w:ascii="Arial" w:cs="Arial" w:hAnsi="Arial" w:eastAsia="Arial"/>
        <w:sz w:val="20"/>
        <w:szCs w:val="20"/>
      </w:rPr>
      <w:t>3</w:t>
    </w:r>
    <w:r>
      <w:rPr>
        <w:rFonts w:ascii="Arial" w:cs="Arial" w:hAnsi="Arial" w:eastAsia="Arial"/>
        <w:sz w:val="20"/>
        <w:szCs w:val="2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tabs>
        <w:tab w:val="center" w:pos="4819"/>
        <w:tab w:val="right" w:pos="9638"/>
        <w:tab w:val="clear" w:pos="9020"/>
      </w:tabs>
      <w:jc w:val="left"/>
    </w:pPr>
    <w:r>
      <w:tab/>
    </w:r>
    <w:r>
      <w:drawing>
        <wp:inline distT="0" distB="0" distL="0" distR="0">
          <wp:extent cx="1720054" cy="539396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imarcha_logo_coeur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054" cy="53939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Tiret"/>
  </w:abstractNum>
  <w:abstractNum w:abstractNumId="1">
    <w:multiLevelType w:val="hybridMultilevel"/>
    <w:styleLink w:val="Tiret"/>
    <w:lvl w:ilvl="0">
      <w:start w:val="1"/>
      <w:numFmt w:val="bullet"/>
      <w:suff w:val="tab"/>
      <w:lvlText w:val="-"/>
      <w:lvlJc w:val="left"/>
      <w:pPr>
        <w:tabs>
          <w:tab w:val="left" w:pos="3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3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3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3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3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3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3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3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20"/>
          </w:tabs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numbering" w:styleId="Tiret">
    <w:name w:val="Tiret"/>
    <w:pPr>
      <w:numPr>
        <w:numId w:val="1"/>
      </w:numPr>
    </w:p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u w:color="ed220b"/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